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A6" w:rsidRDefault="003E31A6" w:rsidP="003E31A6">
      <w:pPr>
        <w:jc w:val="center"/>
        <w:rPr>
          <w:b/>
          <w:sz w:val="28"/>
        </w:rPr>
      </w:pPr>
      <w:r w:rsidRPr="004E5BC9">
        <w:rPr>
          <w:b/>
          <w:sz w:val="28"/>
        </w:rPr>
        <w:t xml:space="preserve">Lesson Plan: </w:t>
      </w:r>
      <w:r w:rsidR="00747761">
        <w:rPr>
          <w:b/>
          <w:sz w:val="28"/>
        </w:rPr>
        <w:t>Database Dash</w:t>
      </w:r>
    </w:p>
    <w:tbl>
      <w:tblPr>
        <w:tblStyle w:val="TableGrid"/>
        <w:tblW w:w="0" w:type="auto"/>
        <w:tblLook w:val="04A0" w:firstRow="1" w:lastRow="0" w:firstColumn="1" w:lastColumn="0" w:noHBand="0" w:noVBand="1"/>
      </w:tblPr>
      <w:tblGrid>
        <w:gridCol w:w="5845"/>
        <w:gridCol w:w="2250"/>
        <w:gridCol w:w="1255"/>
      </w:tblGrid>
      <w:tr w:rsidR="003E31A6" w:rsidTr="008B7E9C">
        <w:tc>
          <w:tcPr>
            <w:tcW w:w="5845" w:type="dxa"/>
          </w:tcPr>
          <w:p w:rsidR="003E31A6" w:rsidRDefault="003E31A6" w:rsidP="006F175A">
            <w:pPr>
              <w:rPr>
                <w:b/>
                <w:sz w:val="24"/>
              </w:rPr>
            </w:pPr>
            <w:r>
              <w:rPr>
                <w:b/>
                <w:sz w:val="24"/>
              </w:rPr>
              <w:t>Activity Description</w:t>
            </w:r>
          </w:p>
        </w:tc>
        <w:tc>
          <w:tcPr>
            <w:tcW w:w="2250" w:type="dxa"/>
          </w:tcPr>
          <w:p w:rsidR="003E31A6" w:rsidRDefault="003E31A6" w:rsidP="006F175A">
            <w:pPr>
              <w:rPr>
                <w:b/>
                <w:sz w:val="24"/>
              </w:rPr>
            </w:pPr>
            <w:r>
              <w:rPr>
                <w:b/>
                <w:sz w:val="24"/>
              </w:rPr>
              <w:t>Resources</w:t>
            </w:r>
          </w:p>
        </w:tc>
        <w:tc>
          <w:tcPr>
            <w:tcW w:w="1255" w:type="dxa"/>
          </w:tcPr>
          <w:p w:rsidR="003E31A6" w:rsidRDefault="003E31A6" w:rsidP="006F175A">
            <w:pPr>
              <w:rPr>
                <w:b/>
                <w:sz w:val="24"/>
              </w:rPr>
            </w:pPr>
            <w:r>
              <w:rPr>
                <w:b/>
                <w:sz w:val="24"/>
              </w:rPr>
              <w:t>Time</w:t>
            </w:r>
          </w:p>
        </w:tc>
      </w:tr>
      <w:tr w:rsidR="003E31A6" w:rsidTr="008B7E9C">
        <w:tc>
          <w:tcPr>
            <w:tcW w:w="5845" w:type="dxa"/>
          </w:tcPr>
          <w:p w:rsidR="001437D2" w:rsidRDefault="001437D2" w:rsidP="006F175A">
            <w:pPr>
              <w:rPr>
                <w:sz w:val="24"/>
                <w:u w:val="single"/>
              </w:rPr>
            </w:pPr>
            <w:r>
              <w:rPr>
                <w:sz w:val="24"/>
                <w:u w:val="single"/>
              </w:rPr>
              <w:t>Summary:</w:t>
            </w:r>
          </w:p>
          <w:p w:rsidR="001437D2" w:rsidRPr="001437D2" w:rsidRDefault="005532BE" w:rsidP="001437D2">
            <w:pPr>
              <w:rPr>
                <w:sz w:val="24"/>
              </w:rPr>
            </w:pPr>
            <w:r w:rsidRPr="005532BE">
              <w:rPr>
                <w:sz w:val="24"/>
              </w:rPr>
              <w:t xml:space="preserve">The </w:t>
            </w:r>
            <w:r w:rsidR="002B7F74">
              <w:rPr>
                <w:sz w:val="24"/>
              </w:rPr>
              <w:t>Database Dash activity introduces students to the range of scholarly materials and features available in</w:t>
            </w:r>
            <w:r w:rsidR="00D76E1D">
              <w:rPr>
                <w:sz w:val="24"/>
              </w:rPr>
              <w:t xml:space="preserve"> a</w:t>
            </w:r>
            <w:r w:rsidR="002B7F74">
              <w:rPr>
                <w:sz w:val="24"/>
              </w:rPr>
              <w:t xml:space="preserve"> library database</w:t>
            </w:r>
            <w:r w:rsidR="009D7AEB">
              <w:rPr>
                <w:sz w:val="24"/>
              </w:rPr>
              <w:t xml:space="preserve">. </w:t>
            </w:r>
            <w:r w:rsidR="002B7F74">
              <w:rPr>
                <w:sz w:val="24"/>
              </w:rPr>
              <w:t xml:space="preserve">The </w:t>
            </w:r>
            <w:r w:rsidR="00E54D4B">
              <w:rPr>
                <w:sz w:val="24"/>
              </w:rPr>
              <w:t>competitive game</w:t>
            </w:r>
            <w:r w:rsidR="002B7F74">
              <w:rPr>
                <w:sz w:val="24"/>
              </w:rPr>
              <w:t xml:space="preserve"> is </w:t>
            </w:r>
            <w:r w:rsidR="00E54D4B">
              <w:rPr>
                <w:sz w:val="24"/>
              </w:rPr>
              <w:t>driven</w:t>
            </w:r>
            <w:r w:rsidR="002B7F74">
              <w:rPr>
                <w:sz w:val="24"/>
              </w:rPr>
              <w:t xml:space="preserve"> </w:t>
            </w:r>
            <w:r w:rsidR="00E54D4B">
              <w:rPr>
                <w:sz w:val="24"/>
              </w:rPr>
              <w:t>by</w:t>
            </w:r>
            <w:r w:rsidR="002B7F74">
              <w:rPr>
                <w:sz w:val="24"/>
              </w:rPr>
              <w:t xml:space="preserve"> a giant Bingo board, which includes </w:t>
            </w:r>
            <w:r w:rsidR="00E54D4B">
              <w:rPr>
                <w:sz w:val="24"/>
              </w:rPr>
              <w:t xml:space="preserve">25 blocks </w:t>
            </w:r>
            <w:r w:rsidR="00C358A5">
              <w:rPr>
                <w:sz w:val="24"/>
              </w:rPr>
              <w:t>with</w:t>
            </w:r>
            <w:r w:rsidR="00E54D4B">
              <w:rPr>
                <w:sz w:val="24"/>
              </w:rPr>
              <w:t xml:space="preserve"> a range of</w:t>
            </w:r>
            <w:r w:rsidR="002B7F74">
              <w:rPr>
                <w:sz w:val="24"/>
              </w:rPr>
              <w:t xml:space="preserve"> database-related tasks. Students work in small groups to complete as many of the</w:t>
            </w:r>
            <w:r w:rsidR="00E54D4B">
              <w:rPr>
                <w:sz w:val="24"/>
              </w:rPr>
              <w:t>se</w:t>
            </w:r>
            <w:r w:rsidR="002B7F74">
              <w:rPr>
                <w:sz w:val="24"/>
              </w:rPr>
              <w:t xml:space="preserve"> tasks as possible in</w:t>
            </w:r>
            <w:r w:rsidR="00E54D4B">
              <w:rPr>
                <w:sz w:val="24"/>
              </w:rPr>
              <w:t xml:space="preserve"> just</w:t>
            </w:r>
            <w:r w:rsidR="002B7F74">
              <w:rPr>
                <w:sz w:val="24"/>
              </w:rPr>
              <w:t xml:space="preserve"> five minutes. </w:t>
            </w:r>
          </w:p>
          <w:p w:rsidR="001437D2" w:rsidRDefault="001437D2" w:rsidP="006F175A">
            <w:pPr>
              <w:rPr>
                <w:sz w:val="24"/>
                <w:u w:val="single"/>
              </w:rPr>
            </w:pPr>
          </w:p>
          <w:p w:rsidR="003E31A6" w:rsidRPr="004E5BC9" w:rsidRDefault="003E31A6" w:rsidP="006F175A">
            <w:pPr>
              <w:rPr>
                <w:sz w:val="24"/>
              </w:rPr>
            </w:pPr>
            <w:r w:rsidRPr="004E5BC9">
              <w:rPr>
                <w:sz w:val="24"/>
                <w:u w:val="single"/>
              </w:rPr>
              <w:t>Learning Outcomes</w:t>
            </w:r>
            <w:r w:rsidRPr="004E5BC9">
              <w:rPr>
                <w:sz w:val="24"/>
              </w:rPr>
              <w:t xml:space="preserve">: </w:t>
            </w:r>
          </w:p>
          <w:p w:rsidR="009D7AEB" w:rsidRDefault="00143F1B" w:rsidP="009D7AEB">
            <w:pPr>
              <w:pStyle w:val="ListParagraph"/>
              <w:numPr>
                <w:ilvl w:val="0"/>
                <w:numId w:val="3"/>
              </w:numPr>
              <w:rPr>
                <w:sz w:val="24"/>
              </w:rPr>
            </w:pPr>
            <w:r w:rsidRPr="009D7AEB">
              <w:rPr>
                <w:sz w:val="24"/>
              </w:rPr>
              <w:t xml:space="preserve">Students will </w:t>
            </w:r>
            <w:r w:rsidR="00E54D4B">
              <w:rPr>
                <w:sz w:val="24"/>
              </w:rPr>
              <w:t>explore</w:t>
            </w:r>
            <w:r w:rsidRPr="009D7AEB">
              <w:rPr>
                <w:sz w:val="24"/>
              </w:rPr>
              <w:t xml:space="preserve"> the</w:t>
            </w:r>
            <w:r w:rsidR="00CE0DF1" w:rsidRPr="009D7AEB">
              <w:rPr>
                <w:sz w:val="24"/>
              </w:rPr>
              <w:t xml:space="preserve"> features of</w:t>
            </w:r>
            <w:r w:rsidR="00526826" w:rsidRPr="009D7AEB">
              <w:rPr>
                <w:sz w:val="24"/>
              </w:rPr>
              <w:t xml:space="preserve"> </w:t>
            </w:r>
            <w:r w:rsidR="00D76E1D">
              <w:rPr>
                <w:sz w:val="24"/>
              </w:rPr>
              <w:t xml:space="preserve">a </w:t>
            </w:r>
            <w:r w:rsidR="00CE0DF1" w:rsidRPr="009D7AEB">
              <w:rPr>
                <w:sz w:val="24"/>
              </w:rPr>
              <w:t>library database</w:t>
            </w:r>
            <w:r w:rsidR="003E31A6" w:rsidRPr="009D7AEB">
              <w:rPr>
                <w:sz w:val="24"/>
              </w:rPr>
              <w:t>.</w:t>
            </w:r>
            <w:r w:rsidR="009051C0" w:rsidRPr="009D7AEB">
              <w:rPr>
                <w:sz w:val="24"/>
              </w:rPr>
              <w:t xml:space="preserve"> </w:t>
            </w:r>
          </w:p>
          <w:p w:rsidR="003E31A6" w:rsidRPr="009D7AEB" w:rsidRDefault="001437D2" w:rsidP="009D7AEB">
            <w:pPr>
              <w:pStyle w:val="ListParagraph"/>
              <w:numPr>
                <w:ilvl w:val="0"/>
                <w:numId w:val="3"/>
              </w:numPr>
              <w:rPr>
                <w:sz w:val="24"/>
              </w:rPr>
            </w:pPr>
            <w:r w:rsidRPr="009D7AEB">
              <w:rPr>
                <w:sz w:val="24"/>
              </w:rPr>
              <w:t>Students will</w:t>
            </w:r>
            <w:r w:rsidR="009051C0" w:rsidRPr="009D7AEB">
              <w:rPr>
                <w:sz w:val="24"/>
              </w:rPr>
              <w:t xml:space="preserve"> </w:t>
            </w:r>
            <w:r w:rsidR="00E54D4B">
              <w:rPr>
                <w:sz w:val="24"/>
              </w:rPr>
              <w:t>develop new database search strategies</w:t>
            </w:r>
            <w:r w:rsidR="00526826" w:rsidRPr="009D7AEB">
              <w:rPr>
                <w:sz w:val="24"/>
              </w:rPr>
              <w:t>.</w:t>
            </w:r>
          </w:p>
          <w:p w:rsidR="003E31A6" w:rsidRDefault="003E31A6" w:rsidP="006F175A">
            <w:pPr>
              <w:rPr>
                <w:sz w:val="24"/>
              </w:rPr>
            </w:pPr>
          </w:p>
          <w:p w:rsidR="003E31A6" w:rsidRDefault="003E31A6" w:rsidP="006F175A">
            <w:pPr>
              <w:rPr>
                <w:sz w:val="24"/>
              </w:rPr>
            </w:pPr>
            <w:r w:rsidRPr="00671EFA">
              <w:rPr>
                <w:sz w:val="24"/>
                <w:u w:val="single"/>
              </w:rPr>
              <w:t>ACRL Framework for Information Literacy</w:t>
            </w:r>
            <w:r>
              <w:rPr>
                <w:sz w:val="24"/>
              </w:rPr>
              <w:t>:</w:t>
            </w:r>
          </w:p>
          <w:p w:rsidR="003E31A6" w:rsidRPr="00671EFA" w:rsidRDefault="003E31A6" w:rsidP="006F175A">
            <w:pPr>
              <w:rPr>
                <w:sz w:val="24"/>
              </w:rPr>
            </w:pPr>
            <w:r>
              <w:rPr>
                <w:sz w:val="24"/>
              </w:rPr>
              <w:t xml:space="preserve">This activity connects with the </w:t>
            </w:r>
            <w:r w:rsidR="00E54D4B">
              <w:rPr>
                <w:sz w:val="24"/>
              </w:rPr>
              <w:t>frame</w:t>
            </w:r>
            <w:r>
              <w:rPr>
                <w:sz w:val="24"/>
              </w:rPr>
              <w:t xml:space="preserve"> “</w:t>
            </w:r>
            <w:r w:rsidRPr="00671EFA">
              <w:rPr>
                <w:sz w:val="24"/>
              </w:rPr>
              <w:t>Searching as Strategic Exploration</w:t>
            </w:r>
            <w:r>
              <w:rPr>
                <w:sz w:val="24"/>
              </w:rPr>
              <w:t>.”</w:t>
            </w:r>
          </w:p>
          <w:p w:rsidR="003E31A6" w:rsidRDefault="003E31A6" w:rsidP="006F175A">
            <w:pPr>
              <w:rPr>
                <w:sz w:val="24"/>
              </w:rPr>
            </w:pPr>
          </w:p>
          <w:p w:rsidR="003E31A6" w:rsidRDefault="003E31A6" w:rsidP="006F175A">
            <w:pPr>
              <w:rPr>
                <w:sz w:val="24"/>
              </w:rPr>
            </w:pPr>
            <w:r w:rsidRPr="00671EFA">
              <w:rPr>
                <w:sz w:val="24"/>
                <w:u w:val="single"/>
              </w:rPr>
              <w:t>Instructions</w:t>
            </w:r>
            <w:r>
              <w:rPr>
                <w:sz w:val="24"/>
              </w:rPr>
              <w:t xml:space="preserve">: </w:t>
            </w:r>
          </w:p>
          <w:p w:rsidR="001437D2" w:rsidRDefault="00133F55" w:rsidP="00BA5903">
            <w:pPr>
              <w:pStyle w:val="ListParagraph"/>
              <w:numPr>
                <w:ilvl w:val="0"/>
                <w:numId w:val="2"/>
              </w:numPr>
              <w:rPr>
                <w:sz w:val="24"/>
              </w:rPr>
            </w:pPr>
            <w:r>
              <w:rPr>
                <w:sz w:val="24"/>
              </w:rPr>
              <w:t xml:space="preserve">Ask </w:t>
            </w:r>
            <w:r w:rsidR="00D76E1D">
              <w:rPr>
                <w:sz w:val="24"/>
              </w:rPr>
              <w:t>the class</w:t>
            </w:r>
            <w:r>
              <w:rPr>
                <w:sz w:val="24"/>
              </w:rPr>
              <w:t xml:space="preserve"> to </w:t>
            </w:r>
            <w:r w:rsidR="00D76E1D">
              <w:rPr>
                <w:sz w:val="24"/>
              </w:rPr>
              <w:t>form</w:t>
            </w:r>
            <w:r>
              <w:rPr>
                <w:sz w:val="24"/>
              </w:rPr>
              <w:t xml:space="preserve"> groups of 4-5 students</w:t>
            </w:r>
            <w:r w:rsidR="009D7AEB">
              <w:rPr>
                <w:sz w:val="24"/>
              </w:rPr>
              <w:t>.</w:t>
            </w:r>
            <w:r>
              <w:rPr>
                <w:sz w:val="24"/>
              </w:rPr>
              <w:t xml:space="preserve"> </w:t>
            </w:r>
            <w:r w:rsidR="00D76E1D">
              <w:rPr>
                <w:sz w:val="24"/>
              </w:rPr>
              <w:t xml:space="preserve">Distribute a Bingo </w:t>
            </w:r>
            <w:r w:rsidR="00010713">
              <w:rPr>
                <w:sz w:val="24"/>
              </w:rPr>
              <w:t>worksheet</w:t>
            </w:r>
            <w:r w:rsidR="00D76E1D">
              <w:rPr>
                <w:sz w:val="24"/>
              </w:rPr>
              <w:t xml:space="preserve"> and sticky note pad to each group. Explain that the groups will compete to see which group can accomplish the most tasks from the Bingo board in five minutes. </w:t>
            </w:r>
          </w:p>
          <w:p w:rsidR="00010713" w:rsidRDefault="00D76E1D" w:rsidP="00C54E61">
            <w:pPr>
              <w:pStyle w:val="ListParagraph"/>
              <w:numPr>
                <w:ilvl w:val="0"/>
                <w:numId w:val="2"/>
              </w:numPr>
              <w:rPr>
                <w:sz w:val="24"/>
              </w:rPr>
            </w:pPr>
            <w:r>
              <w:rPr>
                <w:sz w:val="24"/>
              </w:rPr>
              <w:t>Explain that each student in the group will play a different role</w:t>
            </w:r>
            <w:r w:rsidR="0061469C">
              <w:rPr>
                <w:sz w:val="24"/>
              </w:rPr>
              <w:t>.</w:t>
            </w:r>
            <w:r>
              <w:rPr>
                <w:sz w:val="24"/>
              </w:rPr>
              <w:t xml:space="preserve"> The </w:t>
            </w:r>
            <w:r w:rsidRPr="00010713">
              <w:rPr>
                <w:b/>
                <w:sz w:val="24"/>
              </w:rPr>
              <w:t>researcher</w:t>
            </w:r>
            <w:r>
              <w:rPr>
                <w:sz w:val="24"/>
              </w:rPr>
              <w:t xml:space="preserve"> will use their computer to search the database.</w:t>
            </w:r>
            <w:r w:rsidR="00010713">
              <w:rPr>
                <w:sz w:val="24"/>
              </w:rPr>
              <w:t xml:space="preserve"> The </w:t>
            </w:r>
            <w:r w:rsidR="00010713" w:rsidRPr="00010713">
              <w:rPr>
                <w:b/>
                <w:sz w:val="24"/>
              </w:rPr>
              <w:t>spotter</w:t>
            </w:r>
            <w:r w:rsidR="00010713">
              <w:rPr>
                <w:sz w:val="24"/>
              </w:rPr>
              <w:t xml:space="preserve"> will watch and assist the researcher as they complete different tasks.</w:t>
            </w:r>
            <w:r>
              <w:rPr>
                <w:sz w:val="24"/>
              </w:rPr>
              <w:t xml:space="preserve"> </w:t>
            </w:r>
            <w:r w:rsidR="00010713">
              <w:rPr>
                <w:sz w:val="24"/>
              </w:rPr>
              <w:t xml:space="preserve">The </w:t>
            </w:r>
            <w:r w:rsidRPr="00010713">
              <w:rPr>
                <w:b/>
                <w:sz w:val="24"/>
              </w:rPr>
              <w:t>runner</w:t>
            </w:r>
            <w:r>
              <w:rPr>
                <w:sz w:val="24"/>
              </w:rPr>
              <w:t xml:space="preserve"> will put a sticky note on the </w:t>
            </w:r>
            <w:r w:rsidR="00C54E61">
              <w:rPr>
                <w:sz w:val="24"/>
              </w:rPr>
              <w:t>corresponding</w:t>
            </w:r>
            <w:r>
              <w:rPr>
                <w:sz w:val="24"/>
              </w:rPr>
              <w:t xml:space="preserve"> square of the Bingo board at the front of the classroom each time the group accomplishes a </w:t>
            </w:r>
            <w:r w:rsidR="00010713">
              <w:rPr>
                <w:sz w:val="24"/>
              </w:rPr>
              <w:t xml:space="preserve">new </w:t>
            </w:r>
            <w:r>
              <w:rPr>
                <w:sz w:val="24"/>
              </w:rPr>
              <w:t xml:space="preserve">task. </w:t>
            </w:r>
            <w:r w:rsidR="00010713">
              <w:rPr>
                <w:sz w:val="24"/>
              </w:rPr>
              <w:t xml:space="preserve">The </w:t>
            </w:r>
            <w:r w:rsidR="00010713" w:rsidRPr="00010713">
              <w:rPr>
                <w:b/>
                <w:sz w:val="24"/>
              </w:rPr>
              <w:t>coordinator</w:t>
            </w:r>
            <w:r w:rsidR="00010713">
              <w:rPr>
                <w:sz w:val="24"/>
              </w:rPr>
              <w:t xml:space="preserve"> will keep track of the group’s progress on the Bingo worksheet. If a group has more than four students, then multiple students can serve as spotters.</w:t>
            </w:r>
            <w:r w:rsidR="00A35E60">
              <w:rPr>
                <w:sz w:val="24"/>
              </w:rPr>
              <w:t xml:space="preserve"> Ask students to decide among their groups members who will take each role. </w:t>
            </w:r>
          </w:p>
          <w:p w:rsidR="00FC6405" w:rsidRDefault="00FC6405" w:rsidP="00FC6405">
            <w:pPr>
              <w:pStyle w:val="ListParagraph"/>
              <w:rPr>
                <w:sz w:val="24"/>
              </w:rPr>
            </w:pPr>
            <w:r>
              <w:rPr>
                <w:sz w:val="24"/>
              </w:rPr>
              <w:t>***Not every classroom has a projector screen that can be used as a B</w:t>
            </w:r>
            <w:bookmarkStart w:id="0" w:name="_GoBack"/>
            <w:bookmarkEnd w:id="0"/>
            <w:r>
              <w:rPr>
                <w:sz w:val="24"/>
              </w:rPr>
              <w:t xml:space="preserve">ingo board (some are too tall for students to reach, or too cumbersome, </w:t>
            </w:r>
            <w:r>
              <w:rPr>
                <w:sz w:val="24"/>
              </w:rPr>
              <w:lastRenderedPageBreak/>
              <w:t xml:space="preserve">etc.). Be sure to use the </w:t>
            </w:r>
            <w:hyperlink r:id="rId7" w:history="1">
              <w:r w:rsidRPr="00FC6405">
                <w:rPr>
                  <w:rStyle w:val="Hyperlink"/>
                  <w:sz w:val="24"/>
                </w:rPr>
                <w:t>Classroom Info Search</w:t>
              </w:r>
            </w:hyperlink>
            <w:r>
              <w:rPr>
                <w:sz w:val="24"/>
              </w:rPr>
              <w:t xml:space="preserve"> to look at the classroom setup before your session. If the project is not accessible for the activity, then you can have students keep score on their Bingo worksheets instead of using the sticky notes.</w:t>
            </w:r>
          </w:p>
          <w:p w:rsidR="00C54E61" w:rsidRDefault="00C54E61" w:rsidP="00C54E61">
            <w:pPr>
              <w:pStyle w:val="ListParagraph"/>
              <w:numPr>
                <w:ilvl w:val="0"/>
                <w:numId w:val="2"/>
              </w:numPr>
              <w:rPr>
                <w:sz w:val="24"/>
              </w:rPr>
            </w:pPr>
            <w:r>
              <w:rPr>
                <w:sz w:val="24"/>
              </w:rPr>
              <w:t xml:space="preserve">Go over the rules of the game: </w:t>
            </w:r>
            <w:r w:rsidRPr="00C54E61">
              <w:rPr>
                <w:sz w:val="24"/>
              </w:rPr>
              <w:t>Groups will complete as many tasks as possible in five minutes. When they complete a task, the runner will put a sticky note on the corresponding square on the Bingo board at the front of the room. Each task/block</w:t>
            </w:r>
            <w:r w:rsidR="00A35E60">
              <w:rPr>
                <w:sz w:val="24"/>
              </w:rPr>
              <w:t xml:space="preserve"> they complete</w:t>
            </w:r>
            <w:r w:rsidRPr="00C54E61">
              <w:rPr>
                <w:sz w:val="24"/>
              </w:rPr>
              <w:t xml:space="preserve"> is worth one point</w:t>
            </w:r>
            <w:r w:rsidR="00A35E60">
              <w:rPr>
                <w:sz w:val="24"/>
              </w:rPr>
              <w:t xml:space="preserve">. </w:t>
            </w:r>
            <w:r w:rsidRPr="00C54E61">
              <w:rPr>
                <w:sz w:val="24"/>
              </w:rPr>
              <w:t xml:space="preserve">Teams </w:t>
            </w:r>
            <w:r w:rsidR="00A35E60">
              <w:rPr>
                <w:sz w:val="24"/>
              </w:rPr>
              <w:t xml:space="preserve">can earn a Bingo by finishing a row of five consecutive blocks (horizontal, vertical, or diagonal). They earn an additional five points per Bingo. </w:t>
            </w:r>
          </w:p>
          <w:p w:rsidR="00A35E60" w:rsidRDefault="00A35E60" w:rsidP="00C54E61">
            <w:pPr>
              <w:pStyle w:val="ListParagraph"/>
              <w:numPr>
                <w:ilvl w:val="0"/>
                <w:numId w:val="2"/>
              </w:numPr>
              <w:rPr>
                <w:sz w:val="24"/>
              </w:rPr>
            </w:pPr>
            <w:r>
              <w:rPr>
                <w:sz w:val="24"/>
              </w:rPr>
              <w:t>Clarify that all students will use the same database for this exercise and research the same topic. In the example slides, students will research “sustainability” using Academic Search Premier. Show students how to find the database on the E-research by Discipline page.</w:t>
            </w:r>
          </w:p>
          <w:p w:rsidR="00A35E60" w:rsidRDefault="00A35E60" w:rsidP="00C54E61">
            <w:pPr>
              <w:pStyle w:val="ListParagraph"/>
              <w:numPr>
                <w:ilvl w:val="0"/>
                <w:numId w:val="2"/>
              </w:numPr>
              <w:rPr>
                <w:sz w:val="24"/>
              </w:rPr>
            </w:pPr>
            <w:r>
              <w:rPr>
                <w:sz w:val="24"/>
              </w:rPr>
              <w:t>Answer any remaining questions about the exercise and make sure students are ready to start the game – play the countdown video.</w:t>
            </w:r>
          </w:p>
          <w:p w:rsidR="00A35E60" w:rsidRDefault="00A35E60" w:rsidP="00C54E61">
            <w:pPr>
              <w:pStyle w:val="ListParagraph"/>
              <w:numPr>
                <w:ilvl w:val="0"/>
                <w:numId w:val="2"/>
              </w:numPr>
              <w:rPr>
                <w:sz w:val="24"/>
              </w:rPr>
            </w:pPr>
            <w:r>
              <w:rPr>
                <w:sz w:val="24"/>
              </w:rPr>
              <w:t>Tell students to start searching and set a five-minute timer. Float between groups during the game to answer questions/cheer each team on.</w:t>
            </w:r>
          </w:p>
          <w:p w:rsidR="00A35E60" w:rsidRDefault="00A35E60" w:rsidP="00C54E61">
            <w:pPr>
              <w:pStyle w:val="ListParagraph"/>
              <w:numPr>
                <w:ilvl w:val="0"/>
                <w:numId w:val="2"/>
              </w:numPr>
              <w:rPr>
                <w:sz w:val="24"/>
              </w:rPr>
            </w:pPr>
            <w:r>
              <w:rPr>
                <w:sz w:val="24"/>
              </w:rPr>
              <w:t>At the end of the game, ask teams to tally up their points and hand out prizes to the winning team.</w:t>
            </w:r>
          </w:p>
          <w:p w:rsidR="00A35E60" w:rsidRDefault="00A35E60" w:rsidP="00C54E61">
            <w:pPr>
              <w:pStyle w:val="ListParagraph"/>
              <w:numPr>
                <w:ilvl w:val="0"/>
                <w:numId w:val="2"/>
              </w:numPr>
              <w:rPr>
                <w:sz w:val="24"/>
              </w:rPr>
            </w:pPr>
            <w:r>
              <w:rPr>
                <w:sz w:val="24"/>
              </w:rPr>
              <w:t xml:space="preserve">Ask students what they learned and which tasks were most difficult. Answer questions and demonstrate any tasks that were not completed or confused students. </w:t>
            </w:r>
          </w:p>
          <w:p w:rsidR="00D76E1D" w:rsidRDefault="00D76E1D" w:rsidP="005F36E9">
            <w:pPr>
              <w:rPr>
                <w:sz w:val="24"/>
                <w:u w:val="single"/>
              </w:rPr>
            </w:pPr>
          </w:p>
          <w:p w:rsidR="005F36E9" w:rsidRPr="005F36E9" w:rsidRDefault="005F36E9" w:rsidP="005F36E9">
            <w:pPr>
              <w:rPr>
                <w:sz w:val="24"/>
              </w:rPr>
            </w:pPr>
            <w:r w:rsidRPr="005F36E9">
              <w:rPr>
                <w:sz w:val="24"/>
                <w:u w:val="single"/>
              </w:rPr>
              <w:t>Extension Activity (if time permits)</w:t>
            </w:r>
            <w:r>
              <w:rPr>
                <w:sz w:val="24"/>
              </w:rPr>
              <w:t>:</w:t>
            </w:r>
          </w:p>
          <w:p w:rsidR="00A35E60" w:rsidRPr="00A35E60" w:rsidRDefault="00A35E60" w:rsidP="00A35E60">
            <w:pPr>
              <w:pStyle w:val="ListParagraph"/>
              <w:numPr>
                <w:ilvl w:val="0"/>
                <w:numId w:val="5"/>
              </w:numPr>
              <w:rPr>
                <w:sz w:val="24"/>
              </w:rPr>
            </w:pPr>
            <w:r w:rsidRPr="00A35E60">
              <w:rPr>
                <w:sz w:val="24"/>
              </w:rPr>
              <w:t>If time permits, do a very brief demonstration in a different database, like ProQuest Central or Web of Science, to show that similar tools are available in any library database.</w:t>
            </w:r>
          </w:p>
          <w:p w:rsidR="005F36E9" w:rsidRDefault="005F36E9" w:rsidP="008B7E9C">
            <w:pPr>
              <w:rPr>
                <w:sz w:val="24"/>
              </w:rPr>
            </w:pPr>
          </w:p>
          <w:p w:rsidR="008B7E9C" w:rsidRDefault="008B7E9C" w:rsidP="008B7E9C">
            <w:pPr>
              <w:rPr>
                <w:sz w:val="24"/>
              </w:rPr>
            </w:pPr>
            <w:r w:rsidRPr="008B7E9C">
              <w:rPr>
                <w:sz w:val="24"/>
                <w:u w:val="single"/>
              </w:rPr>
              <w:t>Adaptation</w:t>
            </w:r>
            <w:r>
              <w:rPr>
                <w:sz w:val="24"/>
              </w:rPr>
              <w:t xml:space="preserve">: </w:t>
            </w:r>
          </w:p>
          <w:p w:rsidR="008B7E9C" w:rsidRDefault="008B7E9C" w:rsidP="008B7E9C">
            <w:pPr>
              <w:pStyle w:val="ListParagraph"/>
              <w:numPr>
                <w:ilvl w:val="0"/>
                <w:numId w:val="5"/>
              </w:numPr>
              <w:rPr>
                <w:sz w:val="24"/>
              </w:rPr>
            </w:pPr>
            <w:r>
              <w:rPr>
                <w:sz w:val="24"/>
              </w:rPr>
              <w:t xml:space="preserve">This activity can be adapted for a variety of databases, research topics, and skill levels. </w:t>
            </w:r>
          </w:p>
          <w:p w:rsidR="008B7E9C" w:rsidRDefault="008B7E9C" w:rsidP="008B7E9C">
            <w:pPr>
              <w:pStyle w:val="ListParagraph"/>
              <w:numPr>
                <w:ilvl w:val="0"/>
                <w:numId w:val="5"/>
              </w:numPr>
              <w:rPr>
                <w:sz w:val="24"/>
              </w:rPr>
            </w:pPr>
            <w:r>
              <w:rPr>
                <w:sz w:val="24"/>
              </w:rPr>
              <w:lastRenderedPageBreak/>
              <w:t xml:space="preserve">Adapt the research topic to be relevant to the students’ unit project assignment. Just make sure the topic is general enough to generate lots of results (i.e. “vaccines” for a public health project, “primate behavior” for a zoology project). </w:t>
            </w:r>
          </w:p>
          <w:p w:rsidR="008B7E9C" w:rsidRPr="008B7E9C" w:rsidRDefault="008B7E9C" w:rsidP="008B7E9C">
            <w:pPr>
              <w:pStyle w:val="ListParagraph"/>
              <w:numPr>
                <w:ilvl w:val="0"/>
                <w:numId w:val="5"/>
              </w:numPr>
              <w:rPr>
                <w:sz w:val="24"/>
              </w:rPr>
            </w:pPr>
            <w:r>
              <w:rPr>
                <w:sz w:val="24"/>
              </w:rPr>
              <w:t xml:space="preserve">For more advanced students, you can adapt the tasks to be more difficult and use a more complex database like PubMed, Scopus, or Web of Science. </w:t>
            </w:r>
          </w:p>
        </w:tc>
        <w:tc>
          <w:tcPr>
            <w:tcW w:w="2250" w:type="dxa"/>
          </w:tcPr>
          <w:p w:rsidR="005F36E9" w:rsidRDefault="003E31A6" w:rsidP="00E54D4B">
            <w:pPr>
              <w:rPr>
                <w:sz w:val="24"/>
              </w:rPr>
            </w:pPr>
            <w:r w:rsidRPr="00671EFA">
              <w:rPr>
                <w:sz w:val="24"/>
                <w:u w:val="single"/>
              </w:rPr>
              <w:lastRenderedPageBreak/>
              <w:t>Required Materials</w:t>
            </w:r>
            <w:r w:rsidRPr="00671EFA">
              <w:rPr>
                <w:sz w:val="24"/>
              </w:rPr>
              <w:t>:</w:t>
            </w:r>
          </w:p>
          <w:p w:rsidR="009D09F7" w:rsidRDefault="009D09F7" w:rsidP="00E54D4B">
            <w:pPr>
              <w:pStyle w:val="ListParagraph"/>
              <w:numPr>
                <w:ilvl w:val="0"/>
                <w:numId w:val="3"/>
              </w:numPr>
              <w:rPr>
                <w:sz w:val="24"/>
              </w:rPr>
            </w:pPr>
            <w:r>
              <w:rPr>
                <w:sz w:val="24"/>
              </w:rPr>
              <w:t xml:space="preserve">5 printed copies of the Bingo </w:t>
            </w:r>
            <w:r w:rsidR="00010713">
              <w:rPr>
                <w:sz w:val="24"/>
              </w:rPr>
              <w:t>worksheet</w:t>
            </w:r>
          </w:p>
          <w:p w:rsidR="00E54D4B" w:rsidRDefault="00E54D4B" w:rsidP="00E54D4B">
            <w:pPr>
              <w:pStyle w:val="ListParagraph"/>
              <w:numPr>
                <w:ilvl w:val="0"/>
                <w:numId w:val="3"/>
              </w:numPr>
              <w:rPr>
                <w:sz w:val="24"/>
              </w:rPr>
            </w:pPr>
            <w:r w:rsidRPr="00E54D4B">
              <w:rPr>
                <w:sz w:val="24"/>
              </w:rPr>
              <w:t>5 sticky note pads</w:t>
            </w:r>
            <w:r>
              <w:rPr>
                <w:sz w:val="24"/>
              </w:rPr>
              <w:t xml:space="preserve"> (one per group)</w:t>
            </w:r>
            <w:r w:rsidRPr="00E54D4B">
              <w:rPr>
                <w:sz w:val="24"/>
              </w:rPr>
              <w:t xml:space="preserve"> in different </w:t>
            </w:r>
            <w:r>
              <w:rPr>
                <w:sz w:val="24"/>
              </w:rPr>
              <w:t>colors</w:t>
            </w:r>
          </w:p>
          <w:p w:rsidR="009D09F7" w:rsidRDefault="009D09F7" w:rsidP="00E54D4B">
            <w:pPr>
              <w:pStyle w:val="ListParagraph"/>
              <w:numPr>
                <w:ilvl w:val="0"/>
                <w:numId w:val="3"/>
              </w:numPr>
              <w:rPr>
                <w:sz w:val="24"/>
              </w:rPr>
            </w:pPr>
            <w:r>
              <w:rPr>
                <w:sz w:val="24"/>
              </w:rPr>
              <w:t>At least one laptop per group of students</w:t>
            </w:r>
          </w:p>
          <w:p w:rsidR="00E54D4B" w:rsidRDefault="00E54D4B" w:rsidP="00E54D4B">
            <w:pPr>
              <w:pStyle w:val="ListParagraph"/>
              <w:numPr>
                <w:ilvl w:val="0"/>
                <w:numId w:val="3"/>
              </w:numPr>
              <w:rPr>
                <w:sz w:val="24"/>
              </w:rPr>
            </w:pPr>
            <w:r>
              <w:rPr>
                <w:sz w:val="24"/>
              </w:rPr>
              <w:t>Paper for keeping score</w:t>
            </w:r>
          </w:p>
          <w:p w:rsidR="00FC6405" w:rsidRPr="00FC6405" w:rsidRDefault="00E54D4B" w:rsidP="00FC6405">
            <w:pPr>
              <w:pStyle w:val="ListParagraph"/>
              <w:numPr>
                <w:ilvl w:val="0"/>
                <w:numId w:val="3"/>
              </w:numPr>
              <w:rPr>
                <w:sz w:val="24"/>
              </w:rPr>
            </w:pPr>
            <w:r>
              <w:rPr>
                <w:sz w:val="24"/>
              </w:rPr>
              <w:t>Prizes for the winning team</w:t>
            </w:r>
          </w:p>
          <w:p w:rsidR="00E54D4B" w:rsidRDefault="00E54D4B" w:rsidP="003E31A6">
            <w:pPr>
              <w:rPr>
                <w:sz w:val="24"/>
                <w:u w:val="single"/>
              </w:rPr>
            </w:pPr>
          </w:p>
          <w:p w:rsidR="005F36E9" w:rsidRDefault="005F36E9" w:rsidP="003E31A6">
            <w:pPr>
              <w:rPr>
                <w:sz w:val="24"/>
              </w:rPr>
            </w:pPr>
            <w:r w:rsidRPr="005F36E9">
              <w:rPr>
                <w:sz w:val="24"/>
                <w:u w:val="single"/>
              </w:rPr>
              <w:t>Prep</w:t>
            </w:r>
            <w:r>
              <w:rPr>
                <w:sz w:val="24"/>
              </w:rPr>
              <w:t>:</w:t>
            </w:r>
          </w:p>
          <w:p w:rsidR="003E31A6" w:rsidRDefault="009D09F7" w:rsidP="009D09F7">
            <w:pPr>
              <w:pStyle w:val="ListParagraph"/>
              <w:numPr>
                <w:ilvl w:val="0"/>
                <w:numId w:val="3"/>
              </w:numPr>
              <w:rPr>
                <w:sz w:val="24"/>
              </w:rPr>
            </w:pPr>
            <w:r>
              <w:rPr>
                <w:sz w:val="24"/>
              </w:rPr>
              <w:t>Update the slide deck to include the database</w:t>
            </w:r>
            <w:r w:rsidR="00AF5939">
              <w:rPr>
                <w:sz w:val="24"/>
              </w:rPr>
              <w:t xml:space="preserve">, </w:t>
            </w:r>
            <w:r>
              <w:rPr>
                <w:sz w:val="24"/>
              </w:rPr>
              <w:t>research topic</w:t>
            </w:r>
            <w:r w:rsidR="00AF5939">
              <w:rPr>
                <w:sz w:val="24"/>
              </w:rPr>
              <w:t>, and research tasks</w:t>
            </w:r>
            <w:r>
              <w:rPr>
                <w:sz w:val="24"/>
              </w:rPr>
              <w:t xml:space="preserve"> of your choice</w:t>
            </w:r>
          </w:p>
          <w:p w:rsidR="009D09F7" w:rsidRPr="009D09F7" w:rsidRDefault="009D09F7" w:rsidP="009D09F7">
            <w:pPr>
              <w:pStyle w:val="ListParagraph"/>
              <w:numPr>
                <w:ilvl w:val="0"/>
                <w:numId w:val="3"/>
              </w:numPr>
              <w:rPr>
                <w:sz w:val="24"/>
              </w:rPr>
            </w:pPr>
            <w:r>
              <w:rPr>
                <w:sz w:val="24"/>
              </w:rPr>
              <w:t xml:space="preserve">Print </w:t>
            </w:r>
            <w:r w:rsidR="00AF5939">
              <w:rPr>
                <w:sz w:val="24"/>
              </w:rPr>
              <w:t>five copies of the Bingo worksheet</w:t>
            </w:r>
          </w:p>
          <w:p w:rsidR="003E31A6" w:rsidRPr="007536EB" w:rsidRDefault="003E31A6" w:rsidP="006F175A">
            <w:pPr>
              <w:rPr>
                <w:sz w:val="24"/>
              </w:rPr>
            </w:pPr>
          </w:p>
        </w:tc>
        <w:tc>
          <w:tcPr>
            <w:tcW w:w="1255" w:type="dxa"/>
          </w:tcPr>
          <w:p w:rsidR="003E31A6" w:rsidRDefault="002B7F74" w:rsidP="006F175A">
            <w:pPr>
              <w:rPr>
                <w:b/>
                <w:sz w:val="24"/>
              </w:rPr>
            </w:pPr>
            <w:r>
              <w:rPr>
                <w:b/>
                <w:sz w:val="24"/>
              </w:rPr>
              <w:t>15</w:t>
            </w:r>
            <w:r w:rsidR="003E31A6">
              <w:rPr>
                <w:b/>
                <w:sz w:val="24"/>
              </w:rPr>
              <w:t xml:space="preserve"> minutes</w:t>
            </w:r>
          </w:p>
        </w:tc>
      </w:tr>
    </w:tbl>
    <w:p w:rsidR="00E02314" w:rsidRDefault="00E02314"/>
    <w:sectPr w:rsidR="00E023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8C8" w:rsidRDefault="005978C8" w:rsidP="005978C8">
      <w:pPr>
        <w:spacing w:after="0" w:line="240" w:lineRule="auto"/>
      </w:pPr>
      <w:r>
        <w:separator/>
      </w:r>
    </w:p>
  </w:endnote>
  <w:endnote w:type="continuationSeparator" w:id="0">
    <w:p w:rsidR="005978C8" w:rsidRDefault="005978C8" w:rsidP="005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8C8" w:rsidRDefault="00C123CD">
    <w:pPr>
      <w:pStyle w:val="Footer"/>
    </w:pPr>
    <w:r>
      <w:t xml:space="preserve">This lesson plan was adapted from: </w:t>
    </w:r>
    <w:r w:rsidR="002B7F74">
      <w:t>Gratz</w:t>
    </w:r>
    <w:r>
      <w:t xml:space="preserve">, </w:t>
    </w:r>
    <w:r w:rsidR="002B7F74">
      <w:t>A</w:t>
    </w:r>
    <w:r>
      <w:t>. (201</w:t>
    </w:r>
    <w:r w:rsidR="002B7F74">
      <w:t>7</w:t>
    </w:r>
    <w:r>
      <w:t xml:space="preserve">). </w:t>
    </w:r>
    <w:r w:rsidR="002B7F74">
      <w:t>Database Dash</w:t>
    </w:r>
    <w:r>
      <w:t>.</w:t>
    </w:r>
    <w:r w:rsidR="002B7F74">
      <w:t xml:space="preserve"> In R. Pun and M. Houlihan, </w:t>
    </w:r>
    <w:r w:rsidR="002B7F74" w:rsidRPr="002B7F74">
      <w:rPr>
        <w:i/>
      </w:rPr>
      <w:t>The First-Year Experience Cookbook</w:t>
    </w:r>
    <w:r w:rsidR="002B7F74">
      <w:t xml:space="preserve"> (pp. 61-63). Chicago: American Library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8C8" w:rsidRDefault="005978C8" w:rsidP="005978C8">
      <w:pPr>
        <w:spacing w:after="0" w:line="240" w:lineRule="auto"/>
      </w:pPr>
      <w:r>
        <w:separator/>
      </w:r>
    </w:p>
  </w:footnote>
  <w:footnote w:type="continuationSeparator" w:id="0">
    <w:p w:rsidR="005978C8" w:rsidRDefault="005978C8" w:rsidP="0059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0E84"/>
    <w:multiLevelType w:val="hybridMultilevel"/>
    <w:tmpl w:val="296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62A11"/>
    <w:multiLevelType w:val="hybridMultilevel"/>
    <w:tmpl w:val="127EF2D0"/>
    <w:lvl w:ilvl="0" w:tplc="5D2E1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A16AC"/>
    <w:multiLevelType w:val="hybridMultilevel"/>
    <w:tmpl w:val="85F8FC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1272A"/>
    <w:multiLevelType w:val="hybridMultilevel"/>
    <w:tmpl w:val="581A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B45F7"/>
    <w:multiLevelType w:val="hybridMultilevel"/>
    <w:tmpl w:val="296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A6"/>
    <w:rsid w:val="00010713"/>
    <w:rsid w:val="00061A95"/>
    <w:rsid w:val="000B27E2"/>
    <w:rsid w:val="00133F55"/>
    <w:rsid w:val="001437D2"/>
    <w:rsid w:val="00143F1B"/>
    <w:rsid w:val="001A5477"/>
    <w:rsid w:val="001F0B0A"/>
    <w:rsid w:val="0028435C"/>
    <w:rsid w:val="002B7F74"/>
    <w:rsid w:val="00366B62"/>
    <w:rsid w:val="003855E3"/>
    <w:rsid w:val="003E31A6"/>
    <w:rsid w:val="003F28F5"/>
    <w:rsid w:val="00515F5E"/>
    <w:rsid w:val="00526826"/>
    <w:rsid w:val="005532BE"/>
    <w:rsid w:val="005858B9"/>
    <w:rsid w:val="005978C8"/>
    <w:rsid w:val="005C207C"/>
    <w:rsid w:val="005D1A13"/>
    <w:rsid w:val="005F36E9"/>
    <w:rsid w:val="00610B02"/>
    <w:rsid w:val="0061469C"/>
    <w:rsid w:val="00747761"/>
    <w:rsid w:val="00753777"/>
    <w:rsid w:val="00826693"/>
    <w:rsid w:val="008B7E9C"/>
    <w:rsid w:val="008C4EB5"/>
    <w:rsid w:val="009051C0"/>
    <w:rsid w:val="00992799"/>
    <w:rsid w:val="009A210C"/>
    <w:rsid w:val="009A7A08"/>
    <w:rsid w:val="009C3C6B"/>
    <w:rsid w:val="009D09F7"/>
    <w:rsid w:val="009D7AEB"/>
    <w:rsid w:val="00A35E60"/>
    <w:rsid w:val="00AA7328"/>
    <w:rsid w:val="00AF5939"/>
    <w:rsid w:val="00B67D3C"/>
    <w:rsid w:val="00BA5903"/>
    <w:rsid w:val="00BD646C"/>
    <w:rsid w:val="00C123CD"/>
    <w:rsid w:val="00C358A5"/>
    <w:rsid w:val="00C54E61"/>
    <w:rsid w:val="00C83E58"/>
    <w:rsid w:val="00CB47F2"/>
    <w:rsid w:val="00CE0DF1"/>
    <w:rsid w:val="00D76E1D"/>
    <w:rsid w:val="00E02314"/>
    <w:rsid w:val="00E54D4B"/>
    <w:rsid w:val="00EC1DC2"/>
    <w:rsid w:val="00FA4B54"/>
    <w:rsid w:val="00FC6405"/>
    <w:rsid w:val="00FE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DE3AA"/>
  <w15:chartTrackingRefBased/>
  <w15:docId w15:val="{D0FB57B5-6469-47CA-8991-0E9A71CE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1A6"/>
    <w:pPr>
      <w:ind w:left="720"/>
      <w:contextualSpacing/>
    </w:pPr>
  </w:style>
  <w:style w:type="paragraph" w:styleId="Header">
    <w:name w:val="header"/>
    <w:basedOn w:val="Normal"/>
    <w:link w:val="HeaderChar"/>
    <w:uiPriority w:val="99"/>
    <w:unhideWhenUsed/>
    <w:rsid w:val="0059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C8"/>
  </w:style>
  <w:style w:type="paragraph" w:styleId="Footer">
    <w:name w:val="footer"/>
    <w:basedOn w:val="Normal"/>
    <w:link w:val="FooterChar"/>
    <w:uiPriority w:val="99"/>
    <w:unhideWhenUsed/>
    <w:rsid w:val="0059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C8"/>
  </w:style>
  <w:style w:type="character" w:styleId="Hyperlink">
    <w:name w:val="Hyperlink"/>
    <w:basedOn w:val="DefaultParagraphFont"/>
    <w:uiPriority w:val="99"/>
    <w:unhideWhenUsed/>
    <w:rsid w:val="00C123CD"/>
    <w:rPr>
      <w:color w:val="0563C1" w:themeColor="hyperlink"/>
      <w:u w:val="single"/>
    </w:rPr>
  </w:style>
  <w:style w:type="character" w:styleId="UnresolvedMention">
    <w:name w:val="Unresolved Mention"/>
    <w:basedOn w:val="DefaultParagraphFont"/>
    <w:uiPriority w:val="99"/>
    <w:semiHidden/>
    <w:unhideWhenUsed/>
    <w:rsid w:val="00C1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tline.unc.edu/public/?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Caitlin</dc:creator>
  <cp:keywords/>
  <dc:description/>
  <cp:lastModifiedBy>Kennedy, Caitlin</cp:lastModifiedBy>
  <cp:revision>8</cp:revision>
  <dcterms:created xsi:type="dcterms:W3CDTF">2019-08-01T16:48:00Z</dcterms:created>
  <dcterms:modified xsi:type="dcterms:W3CDTF">2019-08-12T14:57:00Z</dcterms:modified>
</cp:coreProperties>
</file>